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BEFA" w14:textId="1B64538D" w:rsidR="000B1BBE" w:rsidRPr="00D95C74" w:rsidRDefault="000B1BBE" w:rsidP="000B1BBE">
      <w:pPr>
        <w:jc w:val="center"/>
        <w:rPr>
          <w:b/>
          <w:bCs/>
          <w:color w:val="C00000"/>
          <w:sz w:val="22"/>
          <w:szCs w:val="22"/>
        </w:rPr>
      </w:pPr>
      <w:r w:rsidRPr="00D95C74">
        <w:rPr>
          <w:b/>
          <w:bCs/>
          <w:color w:val="C00000"/>
          <w:sz w:val="22"/>
          <w:szCs w:val="22"/>
        </w:rPr>
        <w:t>Journal of Management Perspectives (JMP)</w:t>
      </w:r>
    </w:p>
    <w:p w14:paraId="4E0AE898" w14:textId="77777777" w:rsidR="000B1BBE" w:rsidRDefault="000B1BBE" w:rsidP="000B1BBE">
      <w:pPr>
        <w:rPr>
          <w:b/>
          <w:bCs/>
          <w:lang w:val="en-US"/>
        </w:rPr>
      </w:pPr>
    </w:p>
    <w:p w14:paraId="2BC4455D" w14:textId="77777777" w:rsidR="000B1BBE" w:rsidRDefault="000B1BBE" w:rsidP="00534EFF">
      <w:pPr>
        <w:pStyle w:val="NoSpacing"/>
        <w:rPr>
          <w:lang w:val="en-US"/>
        </w:rPr>
      </w:pPr>
    </w:p>
    <w:p w14:paraId="0BBE3AD8" w14:textId="5596BE93" w:rsidR="000B1BBE" w:rsidRPr="00D95C74" w:rsidRDefault="000B1BBE" w:rsidP="00534EFF">
      <w:pPr>
        <w:rPr>
          <w:sz w:val="22"/>
          <w:szCs w:val="22"/>
          <w:lang w:val="en-US"/>
        </w:rPr>
      </w:pPr>
      <w:r w:rsidRPr="00D95C74">
        <w:rPr>
          <w:b/>
          <w:bCs/>
          <w:sz w:val="22"/>
          <w:szCs w:val="22"/>
          <w:lang w:val="en-US"/>
        </w:rPr>
        <w:t>Author Undertaking for Publication in the Journal of Management Practice (IJMP)</w:t>
      </w:r>
      <w:r w:rsidRPr="00D95C74">
        <w:rPr>
          <w:sz w:val="22"/>
          <w:szCs w:val="22"/>
          <w:lang w:val="en-US"/>
        </w:rPr>
        <w:br/>
      </w:r>
    </w:p>
    <w:p w14:paraId="68829862" w14:textId="77777777" w:rsidR="000B1BBE" w:rsidRPr="00D95C74" w:rsidRDefault="000B1BBE" w:rsidP="00152210">
      <w:pPr>
        <w:spacing w:line="276" w:lineRule="auto"/>
        <w:rPr>
          <w:sz w:val="22"/>
          <w:szCs w:val="22"/>
          <w:lang w:val="en-US"/>
        </w:rPr>
      </w:pPr>
    </w:p>
    <w:p w14:paraId="1C04386A" w14:textId="75F856DC" w:rsidR="000B1BBE" w:rsidRPr="00D95C74" w:rsidRDefault="000B1BBE" w:rsidP="00152210">
      <w:pPr>
        <w:spacing w:line="360" w:lineRule="auto"/>
        <w:jc w:val="both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 xml:space="preserve">I, the undersigned, </w:t>
      </w:r>
      <w:r w:rsidRPr="00D95C74">
        <w:rPr>
          <w:b/>
          <w:bCs/>
          <w:sz w:val="22"/>
          <w:szCs w:val="22"/>
          <w:lang w:val="en-US"/>
        </w:rPr>
        <w:t>(Full Names)</w:t>
      </w:r>
      <w:r w:rsidRPr="00D95C74">
        <w:rPr>
          <w:sz w:val="22"/>
          <w:szCs w:val="22"/>
          <w:lang w:val="en-US"/>
        </w:rPr>
        <w:t>,</w:t>
      </w:r>
      <w:r w:rsidR="00152210">
        <w:rPr>
          <w:sz w:val="22"/>
          <w:szCs w:val="22"/>
          <w:lang w:val="en-US"/>
        </w:rPr>
        <w:t>_______________________________</w:t>
      </w:r>
      <w:r w:rsidRPr="00D95C74">
        <w:rPr>
          <w:sz w:val="22"/>
          <w:szCs w:val="22"/>
          <w:lang w:val="en-US"/>
        </w:rPr>
        <w:t>hereby undertake and agree to the following conditions as a prerequisite for the publication of my work in the International Journal of Management Practice (IJMP), published by Regent Business School.</w:t>
      </w:r>
    </w:p>
    <w:p w14:paraId="63D559FE" w14:textId="77777777" w:rsidR="000B1BBE" w:rsidRPr="00D95C74" w:rsidRDefault="000B1BBE" w:rsidP="0015221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68F4F6D3" w14:textId="02892ECF" w:rsidR="000B1BBE" w:rsidRDefault="000B1BBE" w:rsidP="00152210">
      <w:pPr>
        <w:spacing w:line="360" w:lineRule="auto"/>
        <w:rPr>
          <w:b/>
          <w:bCs/>
          <w:sz w:val="22"/>
          <w:szCs w:val="22"/>
          <w:lang w:val="en-US"/>
        </w:rPr>
      </w:pPr>
      <w:r w:rsidRPr="00D95C74">
        <w:rPr>
          <w:b/>
          <w:bCs/>
          <w:sz w:val="22"/>
          <w:szCs w:val="22"/>
          <w:lang w:val="en-US"/>
        </w:rPr>
        <w:t>Liability and Permissions Related to Authorship and Publication</w:t>
      </w:r>
    </w:p>
    <w:p w14:paraId="0C1AB752" w14:textId="77777777" w:rsidR="008B3C7B" w:rsidRPr="00D95C74" w:rsidRDefault="008B3C7B" w:rsidP="008B3C7B">
      <w:pPr>
        <w:rPr>
          <w:b/>
          <w:bCs/>
          <w:sz w:val="22"/>
          <w:szCs w:val="22"/>
          <w:lang w:val="en-US"/>
        </w:rPr>
      </w:pPr>
    </w:p>
    <w:p w14:paraId="18ADDEF6" w14:textId="77777777" w:rsidR="000B1BBE" w:rsidRPr="00D95C74" w:rsidRDefault="000B1BBE" w:rsidP="00152210">
      <w:pPr>
        <w:numPr>
          <w:ilvl w:val="0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b/>
          <w:bCs/>
          <w:sz w:val="22"/>
          <w:szCs w:val="22"/>
          <w:lang w:val="en-US"/>
        </w:rPr>
        <w:t>Liability Disclaimer</w:t>
      </w:r>
      <w:r w:rsidRPr="00D95C74">
        <w:rPr>
          <w:sz w:val="22"/>
          <w:szCs w:val="22"/>
          <w:lang w:val="en-US"/>
        </w:rPr>
        <w:br/>
        <w:t>I acknowledge that Regent Business School and the International Journal of Management Practice (IJMP) are not responsible for:</w:t>
      </w:r>
    </w:p>
    <w:p w14:paraId="614F42D4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Any material non-disclosures, omissions, or inaccuracies in my submitted work.</w:t>
      </w:r>
    </w:p>
    <w:p w14:paraId="38C3B973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Instances including, but not limited to:</w:t>
      </w:r>
    </w:p>
    <w:p w14:paraId="47AE42F9" w14:textId="77777777" w:rsidR="000B1BBE" w:rsidRPr="00D95C74" w:rsidRDefault="000B1BBE" w:rsidP="00152210">
      <w:pPr>
        <w:numPr>
          <w:ilvl w:val="2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Failure to disclose conflicts of interest.</w:t>
      </w:r>
    </w:p>
    <w:p w14:paraId="034C2E44" w14:textId="77777777" w:rsidR="000B1BBE" w:rsidRPr="00D95C74" w:rsidRDefault="000B1BBE" w:rsidP="00152210">
      <w:pPr>
        <w:numPr>
          <w:ilvl w:val="2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Incomplete or improper citation of sources.</w:t>
      </w:r>
    </w:p>
    <w:p w14:paraId="1C979815" w14:textId="77777777" w:rsidR="000B1BBE" w:rsidRDefault="000B1BBE" w:rsidP="00152210">
      <w:pPr>
        <w:numPr>
          <w:ilvl w:val="2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Non-disclosure of relevant research findings, data, or other pertinent information.</w:t>
      </w:r>
    </w:p>
    <w:p w14:paraId="43E36BB8" w14:textId="77777777" w:rsidR="008611B2" w:rsidRPr="00D95C74" w:rsidRDefault="008611B2" w:rsidP="008611B2">
      <w:pPr>
        <w:spacing w:line="360" w:lineRule="auto"/>
        <w:ind w:left="2160"/>
        <w:rPr>
          <w:sz w:val="22"/>
          <w:szCs w:val="22"/>
          <w:lang w:val="en-US"/>
        </w:rPr>
      </w:pPr>
    </w:p>
    <w:p w14:paraId="7EB22C01" w14:textId="77777777" w:rsidR="000B1BBE" w:rsidRPr="00D95C74" w:rsidRDefault="000B1BBE" w:rsidP="00152210">
      <w:pPr>
        <w:numPr>
          <w:ilvl w:val="0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b/>
          <w:bCs/>
          <w:sz w:val="22"/>
          <w:szCs w:val="22"/>
          <w:lang w:val="en-US"/>
        </w:rPr>
        <w:t>Author Responsibilities</w:t>
      </w:r>
      <w:r w:rsidRPr="00D95C74">
        <w:rPr>
          <w:sz w:val="22"/>
          <w:szCs w:val="22"/>
          <w:lang w:val="en-US"/>
        </w:rPr>
        <w:br/>
        <w:t>I agree to:</w:t>
      </w:r>
    </w:p>
    <w:p w14:paraId="144F130F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Obtain all necessary permissions prior to publication.</w:t>
      </w:r>
    </w:p>
    <w:p w14:paraId="389AE11E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Ensure that my work does not infringe on any third-party rights.</w:t>
      </w:r>
    </w:p>
    <w:p w14:paraId="28BB1E5B" w14:textId="77777777" w:rsidR="000B1BBE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Acknowledge all collaborations and contributions from other individuals or institutions involved in the research or writing process.</w:t>
      </w:r>
    </w:p>
    <w:p w14:paraId="009B0B6D" w14:textId="77777777" w:rsidR="008611B2" w:rsidRDefault="008611B2" w:rsidP="008611B2">
      <w:pPr>
        <w:spacing w:line="360" w:lineRule="auto"/>
        <w:ind w:left="1440"/>
        <w:rPr>
          <w:sz w:val="22"/>
          <w:szCs w:val="22"/>
          <w:lang w:val="en-US"/>
        </w:rPr>
      </w:pPr>
    </w:p>
    <w:p w14:paraId="1374BE79" w14:textId="77777777" w:rsidR="008611B2" w:rsidRPr="00D95C74" w:rsidRDefault="008611B2" w:rsidP="008B3C7B">
      <w:pPr>
        <w:spacing w:line="360" w:lineRule="auto"/>
        <w:rPr>
          <w:sz w:val="22"/>
          <w:szCs w:val="22"/>
          <w:lang w:val="en-US"/>
        </w:rPr>
      </w:pPr>
    </w:p>
    <w:p w14:paraId="2D885676" w14:textId="77777777" w:rsidR="000B1BBE" w:rsidRPr="00D95C74" w:rsidRDefault="000B1BBE" w:rsidP="00152210">
      <w:pPr>
        <w:numPr>
          <w:ilvl w:val="0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b/>
          <w:bCs/>
          <w:sz w:val="22"/>
          <w:szCs w:val="22"/>
          <w:lang w:val="en-US"/>
        </w:rPr>
        <w:lastRenderedPageBreak/>
        <w:t>Permissions to Publish</w:t>
      </w:r>
      <w:r w:rsidRPr="00D95C74">
        <w:rPr>
          <w:sz w:val="22"/>
          <w:szCs w:val="22"/>
          <w:lang w:val="en-US"/>
        </w:rPr>
        <w:br/>
        <w:t>I certify that:</w:t>
      </w:r>
    </w:p>
    <w:p w14:paraId="6269B8B1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All required rights and permissions for any content within my work have been secured.</w:t>
      </w:r>
    </w:p>
    <w:p w14:paraId="0CDF579D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Permissions include, but are not limited to:</w:t>
      </w:r>
    </w:p>
    <w:p w14:paraId="6F30D86E" w14:textId="77777777" w:rsidR="000B1BBE" w:rsidRPr="00D95C74" w:rsidRDefault="000B1BBE" w:rsidP="00152210">
      <w:pPr>
        <w:numPr>
          <w:ilvl w:val="2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Textual materials (e.g., excerpts from books, articles).</w:t>
      </w:r>
    </w:p>
    <w:p w14:paraId="3FEBEF38" w14:textId="77777777" w:rsidR="000B1BBE" w:rsidRPr="00D95C74" w:rsidRDefault="000B1BBE" w:rsidP="00152210">
      <w:pPr>
        <w:numPr>
          <w:ilvl w:val="2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Visual materials (e.g., images, graphs, tables).</w:t>
      </w:r>
    </w:p>
    <w:p w14:paraId="5945098A" w14:textId="77777777" w:rsidR="000B1BBE" w:rsidRDefault="000B1BBE" w:rsidP="00152210">
      <w:pPr>
        <w:numPr>
          <w:ilvl w:val="2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Data sets or proprietary information.</w:t>
      </w:r>
    </w:p>
    <w:p w14:paraId="1B07A814" w14:textId="77777777" w:rsidR="008611B2" w:rsidRPr="00D95C74" w:rsidRDefault="008611B2" w:rsidP="008611B2">
      <w:pPr>
        <w:spacing w:line="360" w:lineRule="auto"/>
        <w:ind w:left="2160"/>
        <w:rPr>
          <w:sz w:val="22"/>
          <w:szCs w:val="22"/>
          <w:lang w:val="en-US"/>
        </w:rPr>
      </w:pPr>
    </w:p>
    <w:p w14:paraId="488BD6F0" w14:textId="77777777" w:rsidR="000B1BBE" w:rsidRPr="00D95C74" w:rsidRDefault="000B1BBE" w:rsidP="00152210">
      <w:pPr>
        <w:numPr>
          <w:ilvl w:val="0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b/>
          <w:bCs/>
          <w:sz w:val="22"/>
          <w:szCs w:val="22"/>
          <w:lang w:val="en-US"/>
        </w:rPr>
        <w:t>Implications for Authors</w:t>
      </w:r>
      <w:r w:rsidRPr="00D95C74">
        <w:rPr>
          <w:sz w:val="22"/>
          <w:szCs w:val="22"/>
          <w:lang w:val="en-US"/>
        </w:rPr>
        <w:br/>
        <w:t>I understand and accept that:</w:t>
      </w:r>
    </w:p>
    <w:p w14:paraId="37C18CEE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I bear full responsibility for the content I submit to IJMP.</w:t>
      </w:r>
    </w:p>
    <w:p w14:paraId="174854D7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In the event of any disputes or claims regarding ownership or intellectual property rights, I may be held accountable.</w:t>
      </w:r>
    </w:p>
    <w:p w14:paraId="4CEB6F6E" w14:textId="77777777" w:rsidR="000B1BBE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It is advisable to retain documentation of all permissions and agreements related to the submitted work.</w:t>
      </w:r>
    </w:p>
    <w:p w14:paraId="002EF5FD" w14:textId="77777777" w:rsidR="008611B2" w:rsidRPr="00D95C74" w:rsidRDefault="008611B2" w:rsidP="008611B2">
      <w:pPr>
        <w:spacing w:line="360" w:lineRule="auto"/>
        <w:ind w:left="1440"/>
        <w:rPr>
          <w:sz w:val="22"/>
          <w:szCs w:val="22"/>
          <w:lang w:val="en-US"/>
        </w:rPr>
      </w:pPr>
    </w:p>
    <w:p w14:paraId="7F1EB90E" w14:textId="77777777" w:rsidR="000B1BBE" w:rsidRPr="00D95C74" w:rsidRDefault="000B1BBE" w:rsidP="00152210">
      <w:pPr>
        <w:numPr>
          <w:ilvl w:val="0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b/>
          <w:bCs/>
          <w:sz w:val="22"/>
          <w:szCs w:val="22"/>
          <w:lang w:val="en-US"/>
        </w:rPr>
        <w:t>Best Practices for Authors</w:t>
      </w:r>
      <w:r w:rsidRPr="00D95C74">
        <w:rPr>
          <w:sz w:val="22"/>
          <w:szCs w:val="22"/>
          <w:lang w:val="en-US"/>
        </w:rPr>
        <w:br/>
        <w:t>To uphold ethical and professional standards, I am encouraged to:</w:t>
      </w:r>
    </w:p>
    <w:p w14:paraId="58AE5614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Conduct thorough reviews to identify and resolve any potential non-disclosures.</w:t>
      </w:r>
    </w:p>
    <w:p w14:paraId="3329312E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Maintain transparency about my research processes, findings, and methodologies.</w:t>
      </w:r>
    </w:p>
    <w:p w14:paraId="4E508B79" w14:textId="77777777" w:rsidR="000B1BBE" w:rsidRPr="00D95C74" w:rsidRDefault="000B1BBE" w:rsidP="00152210">
      <w:pPr>
        <w:numPr>
          <w:ilvl w:val="1"/>
          <w:numId w:val="3"/>
        </w:num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Seek guidance from legal or academic advisors if uncertain about any permissions, rights, or compliance matters.</w:t>
      </w:r>
    </w:p>
    <w:p w14:paraId="7E440F86" w14:textId="77777777" w:rsidR="000B1BBE" w:rsidRPr="00D95C74" w:rsidRDefault="000B1BBE" w:rsidP="00152210">
      <w:pPr>
        <w:spacing w:line="360" w:lineRule="auto"/>
        <w:rPr>
          <w:sz w:val="22"/>
          <w:szCs w:val="22"/>
          <w:lang w:val="en-US"/>
        </w:rPr>
      </w:pPr>
    </w:p>
    <w:p w14:paraId="2B78E7AF" w14:textId="77777777" w:rsidR="008611B2" w:rsidRDefault="008611B2" w:rsidP="00152210">
      <w:pPr>
        <w:spacing w:line="360" w:lineRule="auto"/>
        <w:rPr>
          <w:sz w:val="22"/>
          <w:szCs w:val="22"/>
          <w:lang w:val="en-US"/>
        </w:rPr>
      </w:pPr>
    </w:p>
    <w:p w14:paraId="754F2859" w14:textId="77777777" w:rsidR="008B3C7B" w:rsidRDefault="008B3C7B" w:rsidP="00152210">
      <w:pPr>
        <w:spacing w:line="360" w:lineRule="auto"/>
        <w:rPr>
          <w:sz w:val="22"/>
          <w:szCs w:val="22"/>
          <w:lang w:val="en-US"/>
        </w:rPr>
      </w:pPr>
    </w:p>
    <w:p w14:paraId="3D593FCB" w14:textId="77777777" w:rsidR="008B3C7B" w:rsidRDefault="008B3C7B" w:rsidP="00152210">
      <w:pPr>
        <w:spacing w:line="360" w:lineRule="auto"/>
        <w:rPr>
          <w:sz w:val="22"/>
          <w:szCs w:val="22"/>
          <w:lang w:val="en-US"/>
        </w:rPr>
      </w:pPr>
    </w:p>
    <w:p w14:paraId="3B05CDB1" w14:textId="22D6F4C5" w:rsidR="000B1BBE" w:rsidRPr="00D95C74" w:rsidRDefault="000B1BBE" w:rsidP="00152210">
      <w:pPr>
        <w:spacing w:line="360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lastRenderedPageBreak/>
        <w:t>By signing below, I affirm that I have read, understood, and agree to the above conditions as a prerequisite for the publication of my work in the IJMP.</w:t>
      </w:r>
    </w:p>
    <w:p w14:paraId="76B9BA54" w14:textId="77777777" w:rsidR="000B1BBE" w:rsidRDefault="000B1BBE" w:rsidP="00152210">
      <w:pPr>
        <w:spacing w:line="360" w:lineRule="auto"/>
        <w:rPr>
          <w:b/>
          <w:bCs/>
          <w:sz w:val="22"/>
          <w:szCs w:val="22"/>
          <w:lang w:val="en-US"/>
        </w:rPr>
      </w:pPr>
    </w:p>
    <w:p w14:paraId="7F14B39F" w14:textId="77777777" w:rsidR="008611B2" w:rsidRDefault="008611B2" w:rsidP="00152210">
      <w:pPr>
        <w:spacing w:line="360" w:lineRule="auto"/>
        <w:rPr>
          <w:b/>
          <w:bCs/>
          <w:sz w:val="22"/>
          <w:szCs w:val="22"/>
          <w:lang w:val="en-US"/>
        </w:rPr>
      </w:pPr>
    </w:p>
    <w:p w14:paraId="69169820" w14:textId="77777777" w:rsidR="008611B2" w:rsidRPr="00D95C74" w:rsidRDefault="008611B2" w:rsidP="00152210">
      <w:pPr>
        <w:spacing w:line="360" w:lineRule="auto"/>
        <w:rPr>
          <w:b/>
          <w:bCs/>
          <w:sz w:val="22"/>
          <w:szCs w:val="22"/>
          <w:lang w:val="en-US"/>
        </w:rPr>
      </w:pPr>
    </w:p>
    <w:p w14:paraId="54A871DF" w14:textId="1D659AEF" w:rsidR="000B1BBE" w:rsidRPr="00EC45D4" w:rsidRDefault="000B1BBE" w:rsidP="00152210">
      <w:pPr>
        <w:spacing w:line="276" w:lineRule="auto"/>
        <w:rPr>
          <w:sz w:val="22"/>
          <w:szCs w:val="22"/>
          <w:lang w:val="en-US"/>
        </w:rPr>
      </w:pPr>
      <w:r w:rsidRPr="00D95C74">
        <w:rPr>
          <w:b/>
          <w:bCs/>
          <w:sz w:val="22"/>
          <w:szCs w:val="22"/>
          <w:lang w:val="en-US"/>
        </w:rPr>
        <w:t>Author’s Full Name:</w:t>
      </w:r>
      <w:r w:rsidR="008B3C7B" w:rsidRPr="00EC45D4">
        <w:rPr>
          <w:sz w:val="22"/>
          <w:szCs w:val="22"/>
          <w:lang w:val="en-US"/>
        </w:rPr>
        <w:t>________________________________</w:t>
      </w:r>
    </w:p>
    <w:p w14:paraId="3913EA85" w14:textId="4F5994EA" w:rsidR="000B1BBE" w:rsidRPr="00D95C74" w:rsidRDefault="000B1BBE" w:rsidP="00152210">
      <w:pPr>
        <w:spacing w:line="276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br/>
      </w:r>
      <w:r w:rsidRPr="00D95C74">
        <w:rPr>
          <w:b/>
          <w:bCs/>
          <w:sz w:val="22"/>
          <w:szCs w:val="22"/>
          <w:lang w:val="en-US"/>
        </w:rPr>
        <w:t>Author’s Signature:</w:t>
      </w:r>
      <w:r w:rsidRPr="00D95C74">
        <w:rPr>
          <w:sz w:val="22"/>
          <w:szCs w:val="22"/>
          <w:lang w:val="en-US"/>
        </w:rPr>
        <w:t xml:space="preserve"> </w:t>
      </w:r>
      <w:r w:rsidR="008B3C7B">
        <w:rPr>
          <w:sz w:val="22"/>
          <w:szCs w:val="22"/>
          <w:lang w:val="en-US"/>
        </w:rPr>
        <w:t>________________________________</w:t>
      </w:r>
    </w:p>
    <w:p w14:paraId="61BB3771" w14:textId="4EA57E4D" w:rsidR="000B1BBE" w:rsidRPr="00D95C74" w:rsidRDefault="000B1BBE" w:rsidP="00152210">
      <w:pPr>
        <w:spacing w:line="276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br/>
      </w:r>
      <w:r w:rsidRPr="00D95C74">
        <w:rPr>
          <w:b/>
          <w:bCs/>
          <w:sz w:val="22"/>
          <w:szCs w:val="22"/>
          <w:lang w:val="en-US"/>
        </w:rPr>
        <w:t>Date:</w:t>
      </w:r>
      <w:r w:rsidRPr="00D95C74">
        <w:rPr>
          <w:sz w:val="22"/>
          <w:szCs w:val="22"/>
          <w:lang w:val="en-US"/>
        </w:rPr>
        <w:t xml:space="preserve"> </w:t>
      </w:r>
      <w:r w:rsidR="008B3C7B">
        <w:rPr>
          <w:sz w:val="22"/>
          <w:szCs w:val="22"/>
          <w:lang w:val="en-US"/>
        </w:rPr>
        <w:t>______________</w:t>
      </w:r>
    </w:p>
    <w:p w14:paraId="60E28877" w14:textId="77777777" w:rsidR="000B1BBE" w:rsidRPr="00D95C74" w:rsidRDefault="000B1BBE" w:rsidP="00152210">
      <w:pPr>
        <w:spacing w:line="276" w:lineRule="auto"/>
        <w:rPr>
          <w:sz w:val="22"/>
          <w:szCs w:val="22"/>
          <w:lang w:val="en-US"/>
        </w:rPr>
      </w:pPr>
    </w:p>
    <w:p w14:paraId="22CA475A" w14:textId="77777777" w:rsidR="00EC45D4" w:rsidRDefault="00EC45D4" w:rsidP="0015221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125C7A83" w14:textId="2BF2F5BE" w:rsidR="000B1BBE" w:rsidRDefault="000B1BBE" w:rsidP="00152210">
      <w:pPr>
        <w:spacing w:line="276" w:lineRule="auto"/>
        <w:rPr>
          <w:b/>
          <w:bCs/>
          <w:sz w:val="22"/>
          <w:szCs w:val="22"/>
          <w:lang w:val="en-US"/>
        </w:rPr>
      </w:pPr>
      <w:r w:rsidRPr="00D95C74">
        <w:rPr>
          <w:b/>
          <w:bCs/>
          <w:sz w:val="22"/>
          <w:szCs w:val="22"/>
          <w:lang w:val="en-US"/>
        </w:rPr>
        <w:t>As Witnesses:</w:t>
      </w:r>
    </w:p>
    <w:p w14:paraId="14FC1E5E" w14:textId="77777777" w:rsidR="00257EAF" w:rsidRDefault="00257EAF" w:rsidP="0015221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6B598419" w14:textId="77777777" w:rsidR="00257EAF" w:rsidRPr="00D95C74" w:rsidRDefault="00257EAF" w:rsidP="00152210">
      <w:pPr>
        <w:spacing w:line="276" w:lineRule="auto"/>
        <w:rPr>
          <w:b/>
          <w:bCs/>
          <w:sz w:val="22"/>
          <w:szCs w:val="22"/>
          <w:lang w:val="en-US"/>
        </w:rPr>
      </w:pPr>
    </w:p>
    <w:p w14:paraId="79AB2960" w14:textId="77777777" w:rsidR="008611B2" w:rsidRDefault="008611B2" w:rsidP="008611B2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_______________________</w:t>
      </w:r>
    </w:p>
    <w:p w14:paraId="0CF7E9EF" w14:textId="77777777" w:rsidR="008611B2" w:rsidRPr="008611B2" w:rsidRDefault="008611B2" w:rsidP="008611B2">
      <w:pPr>
        <w:spacing w:line="276" w:lineRule="auto"/>
        <w:ind w:left="360"/>
        <w:rPr>
          <w:sz w:val="22"/>
          <w:szCs w:val="22"/>
          <w:lang w:val="en-US"/>
        </w:rPr>
      </w:pPr>
    </w:p>
    <w:p w14:paraId="365F4F0C" w14:textId="77777777" w:rsidR="008611B2" w:rsidRPr="00D95C74" w:rsidRDefault="008611B2" w:rsidP="008611B2">
      <w:pPr>
        <w:spacing w:line="276" w:lineRule="auto"/>
        <w:ind w:left="720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Full Names</w:t>
      </w:r>
    </w:p>
    <w:p w14:paraId="784B1228" w14:textId="135B4768" w:rsidR="000B1BBE" w:rsidRPr="00D95C74" w:rsidRDefault="000B1BBE" w:rsidP="00152210">
      <w:pPr>
        <w:spacing w:line="276" w:lineRule="auto"/>
        <w:rPr>
          <w:sz w:val="22"/>
          <w:szCs w:val="22"/>
          <w:lang w:val="en-US"/>
        </w:rPr>
      </w:pPr>
    </w:p>
    <w:p w14:paraId="16B4CAEF" w14:textId="77777777" w:rsidR="000B1BBE" w:rsidRPr="00D95C74" w:rsidRDefault="000B1BBE" w:rsidP="00152210">
      <w:pPr>
        <w:spacing w:line="276" w:lineRule="auto"/>
        <w:rPr>
          <w:sz w:val="22"/>
          <w:szCs w:val="22"/>
          <w:lang w:val="en-US"/>
        </w:rPr>
      </w:pPr>
    </w:p>
    <w:p w14:paraId="32F4A32E" w14:textId="77777777" w:rsidR="000B1BBE" w:rsidRPr="00D95C74" w:rsidRDefault="000B1BBE" w:rsidP="00152210">
      <w:pPr>
        <w:spacing w:line="276" w:lineRule="auto"/>
        <w:rPr>
          <w:sz w:val="22"/>
          <w:szCs w:val="22"/>
          <w:lang w:val="en-US"/>
        </w:rPr>
      </w:pPr>
    </w:p>
    <w:p w14:paraId="18B98D3F" w14:textId="77777777" w:rsidR="000B1BBE" w:rsidRPr="00D95C74" w:rsidRDefault="000B1BBE" w:rsidP="00152210">
      <w:pPr>
        <w:spacing w:line="276" w:lineRule="auto"/>
        <w:rPr>
          <w:sz w:val="22"/>
          <w:szCs w:val="22"/>
          <w:lang w:val="en-US"/>
        </w:rPr>
      </w:pPr>
    </w:p>
    <w:p w14:paraId="558B875A" w14:textId="77777777" w:rsidR="000B1BBE" w:rsidRPr="00D95C74" w:rsidRDefault="000B1BBE" w:rsidP="00152210">
      <w:pPr>
        <w:spacing w:line="276" w:lineRule="auto"/>
        <w:rPr>
          <w:sz w:val="22"/>
          <w:szCs w:val="22"/>
          <w:lang w:val="en-US"/>
        </w:rPr>
      </w:pPr>
    </w:p>
    <w:p w14:paraId="57010F34" w14:textId="70AB9848" w:rsidR="000B1BBE" w:rsidRPr="00D95C74" w:rsidRDefault="000B1BBE" w:rsidP="00152210">
      <w:pPr>
        <w:pStyle w:val="ListParagraph"/>
        <w:numPr>
          <w:ilvl w:val="0"/>
          <w:numId w:val="4"/>
        </w:numPr>
        <w:spacing w:line="276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_______________________</w:t>
      </w:r>
    </w:p>
    <w:p w14:paraId="33E1A0C9" w14:textId="2594C2C7" w:rsidR="000B1BBE" w:rsidRPr="00D95C74" w:rsidRDefault="000B1BBE" w:rsidP="00152210">
      <w:pPr>
        <w:pStyle w:val="ListParagraph"/>
        <w:spacing w:line="276" w:lineRule="auto"/>
        <w:rPr>
          <w:sz w:val="22"/>
          <w:szCs w:val="22"/>
          <w:lang w:val="en-US"/>
        </w:rPr>
      </w:pPr>
      <w:r w:rsidRPr="00D95C74">
        <w:rPr>
          <w:sz w:val="22"/>
          <w:szCs w:val="22"/>
          <w:lang w:val="en-US"/>
        </w:rPr>
        <w:t>Full Names</w:t>
      </w:r>
    </w:p>
    <w:p w14:paraId="19A336EF" w14:textId="77777777" w:rsidR="000B1BBE" w:rsidRPr="00D95C74" w:rsidRDefault="000B1BBE" w:rsidP="00152210">
      <w:pPr>
        <w:spacing w:line="276" w:lineRule="auto"/>
        <w:rPr>
          <w:sz w:val="22"/>
          <w:szCs w:val="22"/>
        </w:rPr>
      </w:pPr>
    </w:p>
    <w:sectPr w:rsidR="000B1BBE" w:rsidRPr="00D95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1810" w14:textId="77777777" w:rsidR="008B3791" w:rsidRDefault="008B3791" w:rsidP="00C63750">
      <w:r>
        <w:separator/>
      </w:r>
    </w:p>
  </w:endnote>
  <w:endnote w:type="continuationSeparator" w:id="0">
    <w:p w14:paraId="45CAF1A9" w14:textId="77777777" w:rsidR="008B3791" w:rsidRDefault="008B3791" w:rsidP="00C6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54F8" w14:textId="77777777" w:rsidR="00257EAF" w:rsidRDefault="00257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0140047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C1616FF" w14:textId="66F8852D" w:rsidR="00DB2B44" w:rsidRPr="00DB2B44" w:rsidRDefault="00DB2B44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QP 82 </w:t>
            </w:r>
            <w:r w:rsidRPr="00DB2B44">
              <w:rPr>
                <w:sz w:val="20"/>
                <w:szCs w:val="20"/>
              </w:rPr>
              <w:t xml:space="preserve">Non-Disclosure </w:t>
            </w:r>
            <w:r w:rsidR="00257EAF">
              <w:rPr>
                <w:sz w:val="20"/>
                <w:szCs w:val="20"/>
              </w:rPr>
              <w:t>Agreement Policy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DB2B44">
              <w:rPr>
                <w:sz w:val="20"/>
                <w:szCs w:val="20"/>
              </w:rPr>
              <w:t xml:space="preserve">Page </w:t>
            </w:r>
            <w:r w:rsidRPr="00DB2B44">
              <w:rPr>
                <w:b/>
                <w:bCs/>
                <w:sz w:val="20"/>
                <w:szCs w:val="20"/>
              </w:rPr>
              <w:fldChar w:fldCharType="begin"/>
            </w:r>
            <w:r w:rsidRPr="00DB2B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B2B44">
              <w:rPr>
                <w:b/>
                <w:bCs/>
                <w:sz w:val="20"/>
                <w:szCs w:val="20"/>
              </w:rPr>
              <w:fldChar w:fldCharType="separate"/>
            </w:r>
            <w:r w:rsidRPr="00DB2B44">
              <w:rPr>
                <w:b/>
                <w:bCs/>
                <w:noProof/>
                <w:sz w:val="20"/>
                <w:szCs w:val="20"/>
              </w:rPr>
              <w:t>2</w:t>
            </w:r>
            <w:r w:rsidRPr="00DB2B44">
              <w:rPr>
                <w:b/>
                <w:bCs/>
                <w:sz w:val="20"/>
                <w:szCs w:val="20"/>
              </w:rPr>
              <w:fldChar w:fldCharType="end"/>
            </w:r>
            <w:r w:rsidRPr="00DB2B44">
              <w:rPr>
                <w:sz w:val="20"/>
                <w:szCs w:val="20"/>
              </w:rPr>
              <w:t xml:space="preserve"> of </w:t>
            </w:r>
            <w:r w:rsidRPr="00DB2B44">
              <w:rPr>
                <w:b/>
                <w:bCs/>
                <w:sz w:val="20"/>
                <w:szCs w:val="20"/>
              </w:rPr>
              <w:fldChar w:fldCharType="begin"/>
            </w:r>
            <w:r w:rsidRPr="00DB2B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B2B44">
              <w:rPr>
                <w:b/>
                <w:bCs/>
                <w:sz w:val="20"/>
                <w:szCs w:val="20"/>
              </w:rPr>
              <w:fldChar w:fldCharType="separate"/>
            </w:r>
            <w:r w:rsidRPr="00DB2B44">
              <w:rPr>
                <w:b/>
                <w:bCs/>
                <w:noProof/>
                <w:sz w:val="20"/>
                <w:szCs w:val="20"/>
              </w:rPr>
              <w:t>2</w:t>
            </w:r>
            <w:r w:rsidRPr="00DB2B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D561227" w14:textId="77777777" w:rsidR="00DB2B44" w:rsidRDefault="00DB2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A683" w14:textId="77777777" w:rsidR="00257EAF" w:rsidRDefault="00257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B48A" w14:textId="77777777" w:rsidR="008B3791" w:rsidRDefault="008B3791" w:rsidP="00C63750">
      <w:r>
        <w:separator/>
      </w:r>
    </w:p>
  </w:footnote>
  <w:footnote w:type="continuationSeparator" w:id="0">
    <w:p w14:paraId="681ADF47" w14:textId="77777777" w:rsidR="008B3791" w:rsidRDefault="008B3791" w:rsidP="00C6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D169" w14:textId="77777777" w:rsidR="00257EAF" w:rsidRDefault="00257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CellMar>
        <w:top w:w="79" w:type="dxa"/>
        <w:left w:w="58" w:type="dxa"/>
        <w:bottom w:w="16" w:type="dxa"/>
        <w:right w:w="49" w:type="dxa"/>
      </w:tblCellMar>
      <w:tblLook w:val="04A0" w:firstRow="1" w:lastRow="0" w:firstColumn="1" w:lastColumn="0" w:noHBand="0" w:noVBand="1"/>
    </w:tblPr>
    <w:tblGrid>
      <w:gridCol w:w="5695"/>
      <w:gridCol w:w="2070"/>
      <w:gridCol w:w="2315"/>
    </w:tblGrid>
    <w:tr w:rsidR="009E1591" w:rsidRPr="009E1591" w14:paraId="268978E2" w14:textId="77777777" w:rsidTr="00783E84">
      <w:trPr>
        <w:trHeight w:val="390"/>
        <w:jc w:val="center"/>
      </w:trPr>
      <w:tc>
        <w:tcPr>
          <w:tcW w:w="5695" w:type="dxa"/>
          <w:vMerge w:val="restart"/>
          <w:tcBorders>
            <w:top w:val="double" w:sz="4" w:space="0" w:color="8496B0"/>
            <w:left w:val="double" w:sz="4" w:space="0" w:color="8496B0"/>
            <w:right w:val="double" w:sz="4" w:space="0" w:color="8496B0"/>
          </w:tcBorders>
        </w:tcPr>
        <w:p w14:paraId="20FEF1B9" w14:textId="77777777" w:rsidR="009E1591" w:rsidRPr="009E1591" w:rsidRDefault="009E1591" w:rsidP="009E1591">
          <w:pPr>
            <w:ind w:left="12"/>
            <w:jc w:val="center"/>
            <w:rPr>
              <w:rFonts w:ascii="Calibri" w:eastAsia="Calibri" w:hAnsi="Calibri" w:cs="Calibri"/>
              <w:b/>
              <w:color w:val="C00000"/>
              <w:kern w:val="0"/>
              <w:sz w:val="28"/>
              <w:lang w:val="en-US"/>
              <w14:ligatures w14:val="none"/>
            </w:rPr>
          </w:pPr>
          <w:r w:rsidRPr="009E1591">
            <w:rPr>
              <w:rFonts w:ascii="Calibri" w:eastAsia="Calibri" w:hAnsi="Calibri" w:cs="Calibri"/>
              <w:noProof/>
              <w:color w:val="000000"/>
              <w:kern w:val="0"/>
              <w:lang w:val="en-US"/>
              <w14:ligatures w14:val="none"/>
            </w:rPr>
            <w:drawing>
              <wp:inline distT="0" distB="0" distL="0" distR="0" wp14:anchorId="46355632" wp14:editId="07389273">
                <wp:extent cx="1455420" cy="480060"/>
                <wp:effectExtent l="0" t="0" r="0" b="0"/>
                <wp:docPr id="569254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8BFB8E" w14:textId="77777777" w:rsidR="009E1591" w:rsidRPr="009E1591" w:rsidRDefault="009E1591" w:rsidP="009E1591">
          <w:pPr>
            <w:ind w:left="12"/>
            <w:jc w:val="center"/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  <w:r w:rsidRPr="009E1591">
            <w:rPr>
              <w:rFonts w:ascii="Calibri" w:eastAsia="Calibri" w:hAnsi="Calibri" w:cs="Calibri"/>
              <w:b/>
              <w:color w:val="C00000"/>
              <w:kern w:val="0"/>
              <w:sz w:val="28"/>
              <w:lang w:val="en-US"/>
              <w14:ligatures w14:val="none"/>
            </w:rPr>
            <w:t>QUALITY MANAGEMENT SYSTEM</w:t>
          </w:r>
        </w:p>
        <w:p w14:paraId="683E5D03" w14:textId="77777777" w:rsidR="009E1591" w:rsidRPr="009E1591" w:rsidRDefault="009E1591" w:rsidP="009E1591">
          <w:pPr>
            <w:jc w:val="center"/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</w:p>
        <w:p w14:paraId="3B83219E" w14:textId="218B7422" w:rsidR="009E1591" w:rsidRPr="009E1591" w:rsidRDefault="00F05D17" w:rsidP="009E1591">
          <w:pPr>
            <w:ind w:right="48"/>
            <w:jc w:val="center"/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  <w:r w:rsidRPr="00F05D17">
            <w:rPr>
              <w:rFonts w:ascii="Calibri" w:eastAsia="Calibri" w:hAnsi="Calibri" w:cs="Calibri"/>
              <w:b/>
              <w:color w:val="000000"/>
              <w:lang w:val="en-US"/>
            </w:rPr>
            <w:t xml:space="preserve">NON-DISCLOSURE AGREEMENT </w:t>
          </w:r>
          <w:r w:rsidR="009E1591" w:rsidRPr="009E1591">
            <w:rPr>
              <w:rFonts w:ascii="Calibri" w:eastAsia="Calibri" w:hAnsi="Calibri" w:cs="Calibri"/>
              <w:b/>
              <w:color w:val="000000"/>
              <w:lang w:val="en-US"/>
            </w:rPr>
            <w:t>POLICY</w:t>
          </w:r>
        </w:p>
      </w:tc>
      <w:tc>
        <w:tcPr>
          <w:tcW w:w="2070" w:type="dxa"/>
          <w:tcBorders>
            <w:top w:val="double" w:sz="4" w:space="0" w:color="8496B0"/>
            <w:left w:val="double" w:sz="4" w:space="0" w:color="8496B0"/>
            <w:bottom w:val="double" w:sz="4" w:space="0" w:color="8496B0"/>
            <w:right w:val="double" w:sz="4" w:space="0" w:color="8496B0"/>
          </w:tcBorders>
          <w:vAlign w:val="bottom"/>
        </w:tcPr>
        <w:p w14:paraId="30AD88F6" w14:textId="77777777" w:rsidR="009E1591" w:rsidRPr="009E1591" w:rsidRDefault="009E1591" w:rsidP="009E1591">
          <w:pPr>
            <w:ind w:right="18"/>
            <w:jc w:val="center"/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  <w:r w:rsidRPr="009E1591">
            <w:rPr>
              <w:rFonts w:eastAsia="Arial"/>
              <w:b/>
              <w:color w:val="000000"/>
              <w:kern w:val="0"/>
              <w:sz w:val="20"/>
              <w:lang w:val="en-US"/>
              <w14:ligatures w14:val="none"/>
            </w:rPr>
            <w:t xml:space="preserve">           Approved by:</w:t>
          </w:r>
          <w:r w:rsidRPr="009E1591">
            <w:rPr>
              <w:rFonts w:eastAsia="Arial"/>
              <w:color w:val="000000"/>
              <w:kern w:val="0"/>
              <w:sz w:val="20"/>
              <w:lang w:val="en-US"/>
              <w14:ligatures w14:val="none"/>
            </w:rPr>
            <w:t xml:space="preserve"> </w:t>
          </w:r>
        </w:p>
      </w:tc>
      <w:tc>
        <w:tcPr>
          <w:tcW w:w="2315" w:type="dxa"/>
          <w:tcBorders>
            <w:top w:val="double" w:sz="4" w:space="0" w:color="8496B0"/>
            <w:left w:val="double" w:sz="4" w:space="0" w:color="8496B0"/>
            <w:bottom w:val="double" w:sz="4" w:space="0" w:color="8496B0"/>
            <w:right w:val="double" w:sz="4" w:space="0" w:color="8496B0"/>
          </w:tcBorders>
          <w:vAlign w:val="bottom"/>
        </w:tcPr>
        <w:p w14:paraId="0C6C01B0" w14:textId="7BF9B8A5" w:rsidR="009E1591" w:rsidRPr="009E1591" w:rsidRDefault="00202F66" w:rsidP="009E1591">
          <w:pPr>
            <w:ind w:left="48"/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  <w:r w:rsidRPr="00202F66">
            <w:rPr>
              <w:rFonts w:eastAsia="Arial"/>
              <w:color w:val="000000"/>
              <w:kern w:val="0"/>
              <w:sz w:val="20"/>
              <w14:ligatures w14:val="none"/>
            </w:rPr>
            <w:t>Dean of Research</w:t>
          </w:r>
        </w:p>
      </w:tc>
    </w:tr>
    <w:tr w:rsidR="009E1591" w:rsidRPr="009E1591" w14:paraId="0202E2F1" w14:textId="77777777" w:rsidTr="00783E84">
      <w:trPr>
        <w:trHeight w:val="370"/>
        <w:jc w:val="center"/>
      </w:trPr>
      <w:tc>
        <w:tcPr>
          <w:tcW w:w="5695" w:type="dxa"/>
          <w:vMerge/>
          <w:tcBorders>
            <w:left w:val="double" w:sz="4" w:space="0" w:color="8496B0"/>
            <w:right w:val="double" w:sz="4" w:space="0" w:color="8496B0"/>
          </w:tcBorders>
        </w:tcPr>
        <w:p w14:paraId="02EF3592" w14:textId="77777777" w:rsidR="009E1591" w:rsidRPr="009E1591" w:rsidRDefault="009E1591" w:rsidP="009E1591">
          <w:pPr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</w:p>
      </w:tc>
      <w:tc>
        <w:tcPr>
          <w:tcW w:w="2070" w:type="dxa"/>
          <w:tcBorders>
            <w:top w:val="double" w:sz="4" w:space="0" w:color="8496B0"/>
            <w:left w:val="double" w:sz="4" w:space="0" w:color="8496B0"/>
            <w:bottom w:val="double" w:sz="4" w:space="0" w:color="8496B0"/>
            <w:right w:val="double" w:sz="4" w:space="0" w:color="8496B0"/>
          </w:tcBorders>
          <w:vAlign w:val="bottom"/>
        </w:tcPr>
        <w:p w14:paraId="2DE6CFBF" w14:textId="77777777" w:rsidR="009E1591" w:rsidRPr="009E1591" w:rsidRDefault="009E1591" w:rsidP="009E1591">
          <w:pPr>
            <w:ind w:right="5"/>
            <w:jc w:val="center"/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  <w:r w:rsidRPr="009E1591">
            <w:rPr>
              <w:rFonts w:eastAsia="Arial"/>
              <w:b/>
              <w:color w:val="000000"/>
              <w:kern w:val="0"/>
              <w:sz w:val="20"/>
              <w:lang w:val="en-US"/>
              <w14:ligatures w14:val="none"/>
            </w:rPr>
            <w:t xml:space="preserve">          Developed by: </w:t>
          </w:r>
        </w:p>
      </w:tc>
      <w:tc>
        <w:tcPr>
          <w:tcW w:w="2315" w:type="dxa"/>
          <w:tcBorders>
            <w:top w:val="double" w:sz="4" w:space="0" w:color="8496B0"/>
            <w:left w:val="double" w:sz="4" w:space="0" w:color="8496B0"/>
            <w:bottom w:val="double" w:sz="4" w:space="0" w:color="8496B0"/>
            <w:right w:val="double" w:sz="4" w:space="0" w:color="8496B0"/>
          </w:tcBorders>
          <w:vAlign w:val="bottom"/>
        </w:tcPr>
        <w:p w14:paraId="0ABCA497" w14:textId="4FB97399" w:rsidR="009E1591" w:rsidRPr="009E1591" w:rsidRDefault="0056459A" w:rsidP="009E1591">
          <w:pPr>
            <w:ind w:left="48"/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  <w:r w:rsidRPr="0056459A">
            <w:rPr>
              <w:rFonts w:eastAsia="Arial"/>
              <w:color w:val="000000"/>
              <w:kern w:val="0"/>
              <w:sz w:val="20"/>
              <w:lang w:val="en-US"/>
              <w14:ligatures w14:val="none"/>
            </w:rPr>
            <w:t>Institutional Researcher</w:t>
          </w:r>
        </w:p>
      </w:tc>
    </w:tr>
    <w:tr w:rsidR="009E1591" w:rsidRPr="009E1591" w14:paraId="438414D2" w14:textId="77777777" w:rsidTr="00783E84">
      <w:trPr>
        <w:trHeight w:val="393"/>
        <w:jc w:val="center"/>
      </w:trPr>
      <w:tc>
        <w:tcPr>
          <w:tcW w:w="5695" w:type="dxa"/>
          <w:vMerge/>
          <w:tcBorders>
            <w:left w:val="double" w:sz="4" w:space="0" w:color="8496B0"/>
            <w:right w:val="double" w:sz="4" w:space="0" w:color="8496B0"/>
          </w:tcBorders>
        </w:tcPr>
        <w:p w14:paraId="43C8DFDD" w14:textId="77777777" w:rsidR="009E1591" w:rsidRPr="009E1591" w:rsidRDefault="009E1591" w:rsidP="009E1591">
          <w:pPr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</w:p>
      </w:tc>
      <w:tc>
        <w:tcPr>
          <w:tcW w:w="2070" w:type="dxa"/>
          <w:tcBorders>
            <w:top w:val="double" w:sz="4" w:space="0" w:color="8496B0"/>
            <w:left w:val="double" w:sz="4" w:space="0" w:color="8496B0"/>
            <w:bottom w:val="double" w:sz="4" w:space="0" w:color="8496B0"/>
            <w:right w:val="double" w:sz="4" w:space="0" w:color="8496B0"/>
          </w:tcBorders>
          <w:vAlign w:val="bottom"/>
        </w:tcPr>
        <w:p w14:paraId="0C40F07D" w14:textId="77777777" w:rsidR="009E1591" w:rsidRPr="009E1591" w:rsidRDefault="009E1591" w:rsidP="009E1591">
          <w:pPr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  <w:r w:rsidRPr="009E1591">
            <w:rPr>
              <w:rFonts w:eastAsia="Arial"/>
              <w:b/>
              <w:color w:val="000000"/>
              <w:kern w:val="0"/>
              <w:sz w:val="20"/>
              <w:lang w:val="en-US"/>
              <w14:ligatures w14:val="none"/>
            </w:rPr>
            <w:t xml:space="preserve">         Policy number: </w:t>
          </w:r>
        </w:p>
      </w:tc>
      <w:tc>
        <w:tcPr>
          <w:tcW w:w="2315" w:type="dxa"/>
          <w:tcBorders>
            <w:top w:val="double" w:sz="4" w:space="0" w:color="8496B0"/>
            <w:left w:val="double" w:sz="4" w:space="0" w:color="8496B0"/>
            <w:bottom w:val="double" w:sz="4" w:space="0" w:color="8496B0"/>
            <w:right w:val="double" w:sz="4" w:space="0" w:color="8496B0"/>
          </w:tcBorders>
          <w:vAlign w:val="bottom"/>
        </w:tcPr>
        <w:p w14:paraId="3256B5AA" w14:textId="034436F4" w:rsidR="009E1591" w:rsidRPr="009E1591" w:rsidRDefault="009E1591" w:rsidP="009E1591">
          <w:pPr>
            <w:ind w:left="48"/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  <w:r w:rsidRPr="009E1591"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  <w:t>QP 8</w:t>
          </w:r>
          <w:r w:rsidR="0093389A"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  <w:t>2</w:t>
          </w:r>
        </w:p>
      </w:tc>
    </w:tr>
    <w:tr w:rsidR="009E1591" w:rsidRPr="009E1591" w14:paraId="2EF534B8" w14:textId="77777777" w:rsidTr="00783E84">
      <w:trPr>
        <w:trHeight w:val="337"/>
        <w:jc w:val="center"/>
      </w:trPr>
      <w:tc>
        <w:tcPr>
          <w:tcW w:w="5695" w:type="dxa"/>
          <w:vMerge/>
          <w:tcBorders>
            <w:left w:val="double" w:sz="4" w:space="0" w:color="8496B0"/>
            <w:right w:val="double" w:sz="4" w:space="0" w:color="8496B0"/>
          </w:tcBorders>
        </w:tcPr>
        <w:p w14:paraId="3D1FA2DE" w14:textId="77777777" w:rsidR="009E1591" w:rsidRPr="009E1591" w:rsidRDefault="009E1591" w:rsidP="009E1591">
          <w:pPr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</w:p>
      </w:tc>
      <w:tc>
        <w:tcPr>
          <w:tcW w:w="2070" w:type="dxa"/>
          <w:tcBorders>
            <w:top w:val="double" w:sz="4" w:space="0" w:color="8496B0"/>
            <w:left w:val="double" w:sz="4" w:space="0" w:color="8496B0"/>
            <w:bottom w:val="double" w:sz="4" w:space="0" w:color="8496B0"/>
            <w:right w:val="double" w:sz="4" w:space="0" w:color="8496B0"/>
          </w:tcBorders>
          <w:vAlign w:val="bottom"/>
        </w:tcPr>
        <w:p w14:paraId="01B7EBAE" w14:textId="77777777" w:rsidR="009E1591" w:rsidRPr="009E1591" w:rsidRDefault="009E1591" w:rsidP="009E1591">
          <w:pPr>
            <w:ind w:left="137"/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  <w:r w:rsidRPr="009E1591">
            <w:rPr>
              <w:rFonts w:eastAsia="Arial"/>
              <w:b/>
              <w:color w:val="000000"/>
              <w:kern w:val="0"/>
              <w:sz w:val="20"/>
              <w:lang w:val="en-US"/>
              <w14:ligatures w14:val="none"/>
            </w:rPr>
            <w:t xml:space="preserve">  Revision number: </w:t>
          </w:r>
        </w:p>
      </w:tc>
      <w:tc>
        <w:tcPr>
          <w:tcW w:w="2315" w:type="dxa"/>
          <w:tcBorders>
            <w:top w:val="double" w:sz="4" w:space="0" w:color="8496B0"/>
            <w:left w:val="double" w:sz="4" w:space="0" w:color="8496B0"/>
            <w:bottom w:val="double" w:sz="4" w:space="0" w:color="8496B0"/>
            <w:right w:val="double" w:sz="4" w:space="0" w:color="8496B0"/>
          </w:tcBorders>
          <w:vAlign w:val="bottom"/>
        </w:tcPr>
        <w:p w14:paraId="07D91B33" w14:textId="77777777" w:rsidR="009E1591" w:rsidRPr="009E1591" w:rsidRDefault="009E1591" w:rsidP="009E1591">
          <w:pPr>
            <w:ind w:left="48"/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  <w:r w:rsidRPr="009E1591"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  <w:t>01</w:t>
          </w:r>
        </w:p>
      </w:tc>
    </w:tr>
    <w:tr w:rsidR="009E1591" w:rsidRPr="009E1591" w14:paraId="00A7F381" w14:textId="77777777" w:rsidTr="00783E84">
      <w:trPr>
        <w:trHeight w:val="337"/>
        <w:jc w:val="center"/>
      </w:trPr>
      <w:tc>
        <w:tcPr>
          <w:tcW w:w="5695" w:type="dxa"/>
          <w:vMerge/>
          <w:tcBorders>
            <w:left w:val="double" w:sz="4" w:space="0" w:color="8496B0"/>
            <w:bottom w:val="double" w:sz="4" w:space="0" w:color="8496B0"/>
            <w:right w:val="double" w:sz="4" w:space="0" w:color="8496B0"/>
          </w:tcBorders>
        </w:tcPr>
        <w:p w14:paraId="0FF4425E" w14:textId="77777777" w:rsidR="009E1591" w:rsidRPr="009E1591" w:rsidRDefault="009E1591" w:rsidP="009E1591">
          <w:pPr>
            <w:rPr>
              <w:rFonts w:ascii="Calibri" w:eastAsia="Calibri" w:hAnsi="Calibri" w:cs="Calibri"/>
              <w:color w:val="000000"/>
              <w:kern w:val="0"/>
              <w:lang w:val="en-US"/>
              <w14:ligatures w14:val="none"/>
            </w:rPr>
          </w:pPr>
        </w:p>
      </w:tc>
      <w:tc>
        <w:tcPr>
          <w:tcW w:w="2070" w:type="dxa"/>
          <w:tcBorders>
            <w:top w:val="double" w:sz="4" w:space="0" w:color="8496B0"/>
            <w:left w:val="double" w:sz="4" w:space="0" w:color="8496B0"/>
            <w:bottom w:val="double" w:sz="4" w:space="0" w:color="8496B0"/>
            <w:right w:val="double" w:sz="4" w:space="0" w:color="8496B0"/>
          </w:tcBorders>
          <w:vAlign w:val="bottom"/>
        </w:tcPr>
        <w:p w14:paraId="28A2B7F9" w14:textId="77777777" w:rsidR="009E1591" w:rsidRPr="009E1591" w:rsidRDefault="009E1591" w:rsidP="009E1591">
          <w:pPr>
            <w:ind w:left="137"/>
            <w:rPr>
              <w:rFonts w:eastAsia="Arial"/>
              <w:b/>
              <w:color w:val="000000"/>
              <w:kern w:val="0"/>
              <w:sz w:val="20"/>
              <w:lang w:val="en-US"/>
              <w14:ligatures w14:val="none"/>
            </w:rPr>
          </w:pPr>
          <w:r w:rsidRPr="009E1591">
            <w:rPr>
              <w:rFonts w:eastAsia="Arial"/>
              <w:b/>
              <w:color w:val="000000"/>
              <w:kern w:val="0"/>
              <w:sz w:val="20"/>
              <w:lang w:val="en-US"/>
              <w14:ligatures w14:val="none"/>
            </w:rPr>
            <w:t xml:space="preserve">         Release Date:</w:t>
          </w:r>
        </w:p>
      </w:tc>
      <w:tc>
        <w:tcPr>
          <w:tcW w:w="2315" w:type="dxa"/>
          <w:tcBorders>
            <w:top w:val="double" w:sz="4" w:space="0" w:color="8496B0"/>
            <w:left w:val="double" w:sz="4" w:space="0" w:color="8496B0"/>
            <w:bottom w:val="double" w:sz="4" w:space="0" w:color="8496B0"/>
            <w:right w:val="double" w:sz="4" w:space="0" w:color="8496B0"/>
          </w:tcBorders>
          <w:vAlign w:val="bottom"/>
        </w:tcPr>
        <w:p w14:paraId="0578A6E9" w14:textId="265E265E" w:rsidR="009E1591" w:rsidRPr="009E1591" w:rsidRDefault="0056459A" w:rsidP="009E1591">
          <w:pPr>
            <w:rPr>
              <w:rFonts w:eastAsia="Arial"/>
              <w:color w:val="000000"/>
              <w:kern w:val="0"/>
              <w:sz w:val="20"/>
              <w:lang w:val="en-US"/>
              <w14:ligatures w14:val="none"/>
            </w:rPr>
          </w:pPr>
          <w:r>
            <w:rPr>
              <w:rFonts w:eastAsia="Arial"/>
              <w:color w:val="000000"/>
              <w:kern w:val="0"/>
              <w:sz w:val="20"/>
              <w:lang w:val="en-US"/>
              <w14:ligatures w14:val="none"/>
            </w:rPr>
            <w:t>17.01.2025</w:t>
          </w:r>
        </w:p>
      </w:tc>
    </w:tr>
  </w:tbl>
  <w:p w14:paraId="019C79E1" w14:textId="77777777" w:rsidR="00C63750" w:rsidRDefault="00C637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238F" w14:textId="77777777" w:rsidR="00257EAF" w:rsidRDefault="00257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91071"/>
    <w:multiLevelType w:val="multilevel"/>
    <w:tmpl w:val="F5B6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C415B"/>
    <w:multiLevelType w:val="hybridMultilevel"/>
    <w:tmpl w:val="B1A48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4EBB"/>
    <w:multiLevelType w:val="multilevel"/>
    <w:tmpl w:val="48AA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4F5705"/>
    <w:multiLevelType w:val="multilevel"/>
    <w:tmpl w:val="59BC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384065">
    <w:abstractNumId w:val="0"/>
  </w:num>
  <w:num w:numId="2" w16cid:durableId="208032484">
    <w:abstractNumId w:val="3"/>
  </w:num>
  <w:num w:numId="3" w16cid:durableId="1457674732">
    <w:abstractNumId w:val="2"/>
  </w:num>
  <w:num w:numId="4" w16cid:durableId="79155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BE"/>
    <w:rsid w:val="000B1BBE"/>
    <w:rsid w:val="00152210"/>
    <w:rsid w:val="00202F66"/>
    <w:rsid w:val="0025325E"/>
    <w:rsid w:val="00257EAF"/>
    <w:rsid w:val="002F5B7B"/>
    <w:rsid w:val="003917E5"/>
    <w:rsid w:val="003D3B81"/>
    <w:rsid w:val="00504C47"/>
    <w:rsid w:val="00534EFF"/>
    <w:rsid w:val="0056459A"/>
    <w:rsid w:val="005A0753"/>
    <w:rsid w:val="00776B9D"/>
    <w:rsid w:val="0078310F"/>
    <w:rsid w:val="007B6BD7"/>
    <w:rsid w:val="008611B2"/>
    <w:rsid w:val="008B3791"/>
    <w:rsid w:val="008B3C7B"/>
    <w:rsid w:val="0093389A"/>
    <w:rsid w:val="009D3622"/>
    <w:rsid w:val="009E1591"/>
    <w:rsid w:val="00A11136"/>
    <w:rsid w:val="00A9727A"/>
    <w:rsid w:val="00B3446D"/>
    <w:rsid w:val="00C63750"/>
    <w:rsid w:val="00D67214"/>
    <w:rsid w:val="00D95C74"/>
    <w:rsid w:val="00DB2B44"/>
    <w:rsid w:val="00E171DF"/>
    <w:rsid w:val="00EC45D4"/>
    <w:rsid w:val="00F0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72A682"/>
  <w15:chartTrackingRefBased/>
  <w15:docId w15:val="{986CDF61-E71E-4744-A7EE-F5A6140C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B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B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B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B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B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B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B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B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B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BBE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BBE"/>
    <w:rPr>
      <w:rFonts w:asciiTheme="minorHAnsi" w:eastAsiaTheme="majorEastAsia" w:hAnsiTheme="minorHAnsi" w:cstheme="majorBidi"/>
      <w:i/>
      <w:iCs/>
      <w:color w:val="0F4761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BBE"/>
    <w:rPr>
      <w:rFonts w:asciiTheme="minorHAnsi" w:eastAsiaTheme="majorEastAsia" w:hAnsiTheme="minorHAnsi" w:cstheme="majorBidi"/>
      <w:color w:val="0F4761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BBE"/>
    <w:rPr>
      <w:rFonts w:asciiTheme="minorHAnsi" w:eastAsiaTheme="majorEastAsia" w:hAnsiTheme="minorHAnsi" w:cstheme="majorBidi"/>
      <w:i/>
      <w:iCs/>
      <w:color w:val="595959" w:themeColor="text1" w:themeTint="A6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BBE"/>
    <w:rPr>
      <w:rFonts w:asciiTheme="minorHAnsi" w:eastAsiaTheme="majorEastAsia" w:hAnsiTheme="minorHAnsi" w:cstheme="majorBidi"/>
      <w:color w:val="595959" w:themeColor="text1" w:themeTint="A6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BBE"/>
    <w:rPr>
      <w:rFonts w:asciiTheme="minorHAnsi" w:eastAsiaTheme="majorEastAsia" w:hAnsiTheme="minorHAnsi" w:cstheme="majorBidi"/>
      <w:i/>
      <w:iCs/>
      <w:color w:val="272727" w:themeColor="text1" w:themeTint="D8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BBE"/>
    <w:rPr>
      <w:rFonts w:asciiTheme="minorHAnsi" w:eastAsiaTheme="majorEastAsia" w:hAnsiTheme="minorHAnsi" w:cstheme="majorBidi"/>
      <w:color w:val="272727" w:themeColor="text1" w:themeTint="D8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0B1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BBE"/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B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B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0B1B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BBE"/>
    <w:rPr>
      <w:i/>
      <w:iCs/>
      <w:color w:val="404040" w:themeColor="text1" w:themeTint="BF"/>
      <w:lang w:val="en-ZA"/>
    </w:rPr>
  </w:style>
  <w:style w:type="paragraph" w:styleId="ListParagraph">
    <w:name w:val="List Paragraph"/>
    <w:basedOn w:val="Normal"/>
    <w:uiPriority w:val="34"/>
    <w:qFormat/>
    <w:rsid w:val="000B1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BBE"/>
    <w:rPr>
      <w:i/>
      <w:iCs/>
      <w:color w:val="0F4761" w:themeColor="accent1" w:themeShade="BF"/>
      <w:lang w:val="en-ZA"/>
    </w:rPr>
  </w:style>
  <w:style w:type="character" w:styleId="IntenseReference">
    <w:name w:val="Intense Reference"/>
    <w:basedOn w:val="DefaultParagraphFont"/>
    <w:uiPriority w:val="32"/>
    <w:qFormat/>
    <w:rsid w:val="000B1B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3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750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C63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750"/>
    <w:rPr>
      <w:lang w:val="en-ZA"/>
    </w:rPr>
  </w:style>
  <w:style w:type="paragraph" w:styleId="NoSpacing">
    <w:name w:val="No Spacing"/>
    <w:uiPriority w:val="1"/>
    <w:qFormat/>
    <w:rsid w:val="00534EFF"/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3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8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9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533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8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26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8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7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9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4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2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6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80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8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Munirah  Osman</dc:creator>
  <cp:keywords/>
  <dc:description/>
  <cp:lastModifiedBy>Katlego Molokoe</cp:lastModifiedBy>
  <cp:revision>3</cp:revision>
  <dcterms:created xsi:type="dcterms:W3CDTF">2025-01-20T09:59:00Z</dcterms:created>
  <dcterms:modified xsi:type="dcterms:W3CDTF">2026-02-13T09:41:00Z</dcterms:modified>
</cp:coreProperties>
</file>